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0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5457"/>
      </w:tblGrid>
      <w:tr w:rsidR="003C2508" w:rsidRPr="003C2508" w14:paraId="61E2FDF8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FA0FBFE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proofErr w:type="spellStart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Student's</w:t>
            </w:r>
            <w:proofErr w:type="spellEnd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 xml:space="preserve"> Name: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DF02C5E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Emily Long</w:t>
            </w:r>
          </w:p>
        </w:tc>
      </w:tr>
      <w:tr w:rsidR="003C2508" w:rsidRPr="003C2508" w14:paraId="7D0BB034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C35FB8B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Date: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DFFE548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2016-12-19</w:t>
            </w:r>
          </w:p>
        </w:tc>
      </w:tr>
      <w:tr w:rsidR="003C2508" w:rsidRPr="003C2508" w14:paraId="34A1A8E5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473ABCF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proofErr w:type="spellStart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Student's</w:t>
            </w:r>
            <w:proofErr w:type="spellEnd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 xml:space="preserve"> Email Address: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492F3DA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hyperlink r:id="rId4" w:tgtFrame="_blank" w:history="1">
              <w:r w:rsidRPr="003C2508">
                <w:rPr>
                  <w:rFonts w:ascii="Tahoma" w:eastAsia="Times New Roman" w:hAnsi="Tahoma" w:cs="Tahoma"/>
                  <w:color w:val="0000FF"/>
                  <w:sz w:val="23"/>
                  <w:szCs w:val="23"/>
                  <w:u w:val="single"/>
                </w:rPr>
                <w:t>ellong1@umary.edu</w:t>
              </w:r>
            </w:hyperlink>
          </w:p>
        </w:tc>
      </w:tr>
      <w:tr w:rsidR="003C2508" w:rsidRPr="003C2508" w14:paraId="515950AE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8D92399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proofErr w:type="spellStart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Teacher</w:t>
            </w:r>
            <w:proofErr w:type="spellEnd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D376637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 xml:space="preserve">David </w:t>
            </w:r>
            <w:proofErr w:type="spellStart"/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Augustadt</w:t>
            </w:r>
            <w:proofErr w:type="spellEnd"/>
          </w:p>
        </w:tc>
      </w:tr>
      <w:tr w:rsidR="003C2508" w:rsidRPr="003C2508" w14:paraId="6356A693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A78F10F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proofErr w:type="spellStart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Teacher's</w:t>
            </w:r>
            <w:proofErr w:type="spellEnd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 xml:space="preserve"> Email Address: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CC4C216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hyperlink r:id="rId5" w:tgtFrame="_blank" w:history="1">
              <w:r w:rsidRPr="003C2508">
                <w:rPr>
                  <w:rFonts w:ascii="Tahoma" w:eastAsia="Times New Roman" w:hAnsi="Tahoma" w:cs="Tahoma"/>
                  <w:color w:val="0000FF"/>
                  <w:sz w:val="23"/>
                  <w:szCs w:val="23"/>
                  <w:u w:val="single"/>
                </w:rPr>
                <w:t>david_augustadt@bismarckschools.org</w:t>
              </w:r>
            </w:hyperlink>
          </w:p>
        </w:tc>
      </w:tr>
      <w:tr w:rsidR="003C2508" w:rsidRPr="003C2508" w14:paraId="551FF502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E41346A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proofErr w:type="spellStart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School</w:t>
            </w:r>
            <w:proofErr w:type="spellEnd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 xml:space="preserve"> / Site: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6848645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proofErr w:type="spellStart"/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Wachter</w:t>
            </w:r>
            <w:proofErr w:type="spellEnd"/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 xml:space="preserve"> Middle School</w:t>
            </w:r>
          </w:p>
        </w:tc>
      </w:tr>
      <w:tr w:rsidR="003C2508" w:rsidRPr="003C2508" w14:paraId="28A715BB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60735F4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University Supervisor's Email Address: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DAD9E85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hyperlink r:id="rId6" w:tgtFrame="_blank" w:history="1">
              <w:r w:rsidRPr="003C2508">
                <w:rPr>
                  <w:rFonts w:ascii="Tahoma" w:eastAsia="Times New Roman" w:hAnsi="Tahoma" w:cs="Tahoma"/>
                  <w:color w:val="0000FF"/>
                  <w:sz w:val="23"/>
                  <w:szCs w:val="23"/>
                  <w:u w:val="single"/>
                </w:rPr>
                <w:t>dcgowen@umary.edu</w:t>
              </w:r>
            </w:hyperlink>
          </w:p>
        </w:tc>
      </w:tr>
      <w:tr w:rsidR="003C2508" w:rsidRPr="003C2508" w14:paraId="754A4047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CF9705D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Course: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85879EC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MUS 384 - Secondary Instrumental Methods</w:t>
            </w:r>
          </w:p>
        </w:tc>
      </w:tr>
      <w:tr w:rsidR="003C2508" w:rsidRPr="003C2508" w14:paraId="74920B73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C90D336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Did the student demonstrate a sense of responsibility?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B039C5B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Emily displayed responsibility through her professionalism, decorum, and preparedness for her lesson.</w:t>
            </w:r>
          </w:p>
        </w:tc>
      </w:tr>
      <w:tr w:rsidR="003C2508" w:rsidRPr="003C2508" w14:paraId="3A697847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1CE240E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 xml:space="preserve">Was attendance regular or </w:t>
            </w:r>
            <w:proofErr w:type="gramStart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were</w:t>
            </w:r>
            <w:proofErr w:type="gramEnd"/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 xml:space="preserve"> you called if a scheduled period was cancelled?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C49E880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Attendance was regular.</w:t>
            </w:r>
          </w:p>
        </w:tc>
      </w:tr>
      <w:tr w:rsidR="003C2508" w:rsidRPr="003C2508" w14:paraId="6A97C185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B380658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How many hours was the student in your classroom during music instruction?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F5853E8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2</w:t>
            </w:r>
          </w:p>
        </w:tc>
      </w:tr>
      <w:tr w:rsidR="003C2508" w:rsidRPr="003C2508" w14:paraId="4B624379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AE80E24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3735A77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3C2508" w:rsidRPr="003C2508" w14:paraId="6E0570DB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3C3544C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785AB32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3C2508" w:rsidRPr="003C2508" w14:paraId="54A2A5FE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1C77DA3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D2BCEA0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3C2508" w:rsidRPr="003C2508" w14:paraId="0DEBEAAE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EC6E141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EBC6E9B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3C2508" w:rsidRPr="003C2508" w14:paraId="3FD5892E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E96DBCB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C7AD8A1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3C2508" w:rsidRPr="003C2508" w14:paraId="6FD1A53B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DFC8ABD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C637D7A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3C2508" w:rsidRPr="003C2508" w14:paraId="548AC1B4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8BCC88F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EVALUATION: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D67072A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3C2508" w:rsidRPr="003C2508" w14:paraId="2E1ED3BD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A36025C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lastRenderedPageBreak/>
              <w:t>EVALUATION: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50579CF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4-Good</w:t>
            </w:r>
          </w:p>
        </w:tc>
      </w:tr>
      <w:tr w:rsidR="003C2508" w:rsidRPr="003C2508" w14:paraId="017BEF10" w14:textId="77777777" w:rsidTr="003C2508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FADD5D2" w14:textId="77777777" w:rsidR="003C2508" w:rsidRPr="003C2508" w:rsidRDefault="003C2508" w:rsidP="003C2508">
            <w:pPr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b/>
                <w:bCs/>
                <w:color w:val="222222"/>
                <w:sz w:val="23"/>
                <w:szCs w:val="23"/>
              </w:rPr>
              <w:t>Comments: </w:t>
            </w:r>
            <w:r w:rsidRPr="003C2508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AF0C329" w14:textId="77777777" w:rsidR="003C2508" w:rsidRPr="003C2508" w:rsidRDefault="003C2508" w:rsidP="003C2508">
            <w:pPr>
              <w:rPr>
                <w:rFonts w:ascii="Tahoma" w:eastAsia="Times New Roman" w:hAnsi="Tahoma" w:cs="Tahoma"/>
                <w:color w:val="222222"/>
                <w:sz w:val="23"/>
                <w:szCs w:val="23"/>
              </w:rPr>
            </w:pP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 xml:space="preserve">Emily was well prepared and showed a good understanding of pedagogical knowledge. Her portion of the lesson was well planned and it was clear what she wanted to accomplish. I </w:t>
            </w:r>
            <w:proofErr w:type="spellStart"/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>though</w:t>
            </w:r>
            <w:proofErr w:type="spellEnd"/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t xml:space="preserve"> that it was good that there was an unexpected struggle with the concept of 6/8 time with a portion of the ensemble. This gave Emily a great opportunity to showcase her ability to adapt and approach a lesson from a new perspective. Through her instruction, the majority of students were grasping the concept. I would offer encouragement to try and differentiate the instruction even more in cases like this and try experimenting with group rhythm clapping, or even take a mathematical approach and use resources in the room like the white board to show subdivision which will help make more meaningful connections for your logical, visual, and kinesthetic learners. </w:t>
            </w: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br/>
            </w:r>
            <w:r w:rsidRPr="003C2508">
              <w:rPr>
                <w:rFonts w:ascii="Tahoma" w:eastAsia="Times New Roman" w:hAnsi="Tahoma" w:cs="Tahoma"/>
                <w:color w:val="222222"/>
                <w:sz w:val="23"/>
                <w:szCs w:val="23"/>
              </w:rPr>
              <w:br/>
              <w:t>It was a pleasure working with Emily and she is ready for the next step in becoming a music educator.</w:t>
            </w:r>
          </w:p>
        </w:tc>
      </w:tr>
    </w:tbl>
    <w:p w14:paraId="0A8EF356" w14:textId="77777777" w:rsidR="006217D7" w:rsidRDefault="003C2508">
      <w:bookmarkStart w:id="0" w:name="_GoBack"/>
      <w:bookmarkEnd w:id="0"/>
    </w:p>
    <w:sectPr w:rsidR="006217D7" w:rsidSect="006A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08"/>
    <w:rsid w:val="003C2508"/>
    <w:rsid w:val="006A487C"/>
    <w:rsid w:val="00A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B02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3C2508"/>
  </w:style>
  <w:style w:type="character" w:customStyle="1" w:styleId="apple-converted-space">
    <w:name w:val="apple-converted-space"/>
    <w:basedOn w:val="DefaultParagraphFont"/>
    <w:rsid w:val="003C2508"/>
  </w:style>
  <w:style w:type="character" w:styleId="Hyperlink">
    <w:name w:val="Hyperlink"/>
    <w:basedOn w:val="DefaultParagraphFont"/>
    <w:uiPriority w:val="99"/>
    <w:semiHidden/>
    <w:unhideWhenUsed/>
    <w:rsid w:val="003C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long1@umary.edu" TargetMode="External"/><Relationship Id="rId5" Type="http://schemas.openxmlformats.org/officeDocument/2006/relationships/hyperlink" Target="mailto:david_augustadt@bismarckschools.org" TargetMode="External"/><Relationship Id="rId6" Type="http://schemas.openxmlformats.org/officeDocument/2006/relationships/hyperlink" Target="mailto:dcgowen@umar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Macintosh Word</Application>
  <DocSecurity>0</DocSecurity>
  <Lines>14</Lines>
  <Paragraphs>4</Paragraphs>
  <ScaleCrop>false</ScaleCrop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L. Long</dc:creator>
  <cp:keywords/>
  <dc:description/>
  <cp:lastModifiedBy>Emily L. Long</cp:lastModifiedBy>
  <cp:revision>1</cp:revision>
  <dcterms:created xsi:type="dcterms:W3CDTF">2017-03-06T04:38:00Z</dcterms:created>
  <dcterms:modified xsi:type="dcterms:W3CDTF">2017-03-06T04:38:00Z</dcterms:modified>
</cp:coreProperties>
</file>